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7C120A" w14:textId="77777777" w:rsidR="002F7A07" w:rsidRDefault="002F7A07">
      <w:pPr>
        <w:spacing w:line="276" w:lineRule="auto"/>
        <w:rPr>
          <w:rFonts w:ascii="Montserrat" w:eastAsia="Montserrat" w:hAnsi="Montserrat" w:cs="Montserrat"/>
          <w:color w:val="0C4599"/>
          <w:sz w:val="12"/>
          <w:szCs w:val="12"/>
        </w:rPr>
      </w:pPr>
    </w:p>
    <w:tbl>
      <w:tblPr>
        <w:tblStyle w:val="a"/>
        <w:tblW w:w="1078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15"/>
      </w:tblGrid>
      <w:tr w:rsidR="002F7A07" w14:paraId="494B1C02" w14:textId="77777777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CEA98" w14:textId="77777777" w:rsidR="002F7A07" w:rsidRDefault="00F84958">
            <w:pPr>
              <w:spacing w:line="276" w:lineRule="auto"/>
              <w:rPr>
                <w:rFonts w:ascii="Montserrat" w:eastAsia="Montserrat" w:hAnsi="Montserrat" w:cs="Montserrat"/>
                <w:b/>
                <w:color w:val="0C4599"/>
                <w:sz w:val="56"/>
                <w:szCs w:val="56"/>
              </w:rPr>
            </w:pPr>
            <w:r>
              <w:rPr>
                <w:rFonts w:ascii="Montserrat" w:eastAsia="Montserrat" w:hAnsi="Montserrat" w:cs="Montserrat"/>
                <w:noProof/>
                <w:color w:val="0C4599"/>
                <w:sz w:val="56"/>
                <w:szCs w:val="56"/>
              </w:rPr>
              <w:drawing>
                <wp:inline distT="114300" distB="114300" distL="114300" distR="114300" wp14:anchorId="7601B618" wp14:editId="3AB3BEF0">
                  <wp:extent cx="2085975" cy="762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10975" t="24551" b="14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07E59" w14:textId="77777777" w:rsidR="002F7A07" w:rsidRDefault="00F84958">
            <w:pPr>
              <w:pStyle w:val="Heading2"/>
              <w:rPr>
                <w:rFonts w:ascii="Montserrat" w:eastAsia="Montserrat" w:hAnsi="Montserrat" w:cs="Montserrat"/>
                <w:b/>
                <w:color w:val="1F3B9B"/>
                <w:sz w:val="34"/>
                <w:szCs w:val="34"/>
              </w:rPr>
            </w:pPr>
            <w:bookmarkStart w:id="0" w:name="_3f5968a7natk" w:colFirst="0" w:colLast="0"/>
            <w:bookmarkEnd w:id="0"/>
            <w:r>
              <w:rPr>
                <w:rFonts w:ascii="Montserrat" w:eastAsia="Montserrat" w:hAnsi="Montserrat" w:cs="Montserrat"/>
                <w:b/>
                <w:color w:val="1F3B9B"/>
                <w:sz w:val="34"/>
                <w:szCs w:val="34"/>
              </w:rPr>
              <w:t>Money and Me</w:t>
            </w:r>
          </w:p>
          <w:p w14:paraId="6F0BC77D" w14:textId="77777777" w:rsidR="002F7A07" w:rsidRDefault="00F84958">
            <w:pPr>
              <w:pStyle w:val="Heading2"/>
              <w:rPr>
                <w:rFonts w:ascii="Montserrat" w:eastAsia="Montserrat" w:hAnsi="Montserrat" w:cs="Montserrat"/>
                <w:b/>
                <w:color w:val="1F3B9B"/>
                <w:sz w:val="28"/>
                <w:szCs w:val="28"/>
              </w:rPr>
            </w:pPr>
            <w:bookmarkStart w:id="1" w:name="_h50u4i55ybig" w:colFirst="0" w:colLast="0"/>
            <w:bookmarkEnd w:id="1"/>
            <w:r>
              <w:rPr>
                <w:rFonts w:ascii="Montserrat" w:eastAsia="Montserrat" w:hAnsi="Montserrat" w:cs="Montserrat"/>
                <w:b/>
                <w:color w:val="1F3B9B"/>
                <w:sz w:val="28"/>
                <w:szCs w:val="28"/>
              </w:rPr>
              <w:t>MU-2.1 Your Values an</w:t>
            </w:r>
            <w:bookmarkStart w:id="2" w:name="_GoBack"/>
            <w:bookmarkEnd w:id="2"/>
            <w:r>
              <w:rPr>
                <w:rFonts w:ascii="Montserrat" w:eastAsia="Montserrat" w:hAnsi="Montserrat" w:cs="Montserrat"/>
                <w:b/>
                <w:color w:val="1F3B9B"/>
                <w:sz w:val="28"/>
                <w:szCs w:val="28"/>
              </w:rPr>
              <w:t>d Money</w:t>
            </w:r>
          </w:p>
          <w:p w14:paraId="31F0F83A" w14:textId="77777777" w:rsidR="002F7A07" w:rsidRDefault="00F84958">
            <w:pPr>
              <w:pStyle w:val="Heading2"/>
              <w:rPr>
                <w:rFonts w:ascii="Montserrat" w:eastAsia="Montserrat" w:hAnsi="Montserrat" w:cs="Montserrat"/>
                <w:color w:val="999999"/>
                <w:sz w:val="28"/>
                <w:szCs w:val="28"/>
              </w:rPr>
            </w:pPr>
            <w:bookmarkStart w:id="3" w:name="_prx20scfnclh" w:colFirst="0" w:colLast="0"/>
            <w:bookmarkEnd w:id="3"/>
            <w:r>
              <w:rPr>
                <w:rFonts w:ascii="Montserrat" w:eastAsia="Montserrat" w:hAnsi="Montserrat" w:cs="Montserrat"/>
                <w:color w:val="999999"/>
                <w:sz w:val="28"/>
                <w:szCs w:val="28"/>
              </w:rPr>
              <w:t>Student Activity Packet</w:t>
            </w:r>
          </w:p>
          <w:p w14:paraId="046F9F9E" w14:textId="77777777" w:rsidR="002F7A07" w:rsidRDefault="00F84958">
            <w:pPr>
              <w:pStyle w:val="Heading2"/>
              <w:rPr>
                <w:rFonts w:ascii="Montserrat" w:eastAsia="Montserrat" w:hAnsi="Montserrat" w:cs="Montserrat"/>
              </w:rPr>
            </w:pPr>
            <w:bookmarkStart w:id="4" w:name="_f4hm83accz1c" w:colFirst="0" w:colLast="0"/>
            <w:bookmarkEnd w:id="4"/>
            <w:r>
              <w:rPr>
                <w:rFonts w:ascii="Montserrat" w:eastAsia="Montserrat" w:hAnsi="Montserrat" w:cs="Montserrat"/>
                <w:i w:val="0"/>
                <w:color w:val="F78219"/>
                <w:sz w:val="22"/>
                <w:szCs w:val="22"/>
              </w:rPr>
              <w:t>UNIT: MINI-UNIT</w:t>
            </w:r>
          </w:p>
        </w:tc>
      </w:tr>
    </w:tbl>
    <w:p w14:paraId="617E47A0" w14:textId="77777777" w:rsidR="002F7A07" w:rsidRDefault="002F7A07">
      <w:pPr>
        <w:pStyle w:val="Heading3"/>
        <w:spacing w:line="276" w:lineRule="auto"/>
        <w:jc w:val="left"/>
        <w:rPr>
          <w:rFonts w:ascii="Montserrat" w:eastAsia="Montserrat" w:hAnsi="Montserrat" w:cs="Montserrat"/>
          <w:color w:val="0C4599"/>
          <w:sz w:val="12"/>
          <w:szCs w:val="12"/>
        </w:rPr>
      </w:pPr>
      <w:bookmarkStart w:id="5" w:name="_niyjgy986vvr" w:colFirst="0" w:colLast="0"/>
      <w:bookmarkEnd w:id="5"/>
    </w:p>
    <w:p w14:paraId="448EA93B" w14:textId="77777777" w:rsidR="002F7A07" w:rsidRDefault="00F84958">
      <w:pPr>
        <w:pStyle w:val="Heading3"/>
        <w:spacing w:line="276" w:lineRule="auto"/>
        <w:jc w:val="left"/>
        <w:rPr>
          <w:rFonts w:ascii="Montserrat" w:eastAsia="Montserrat" w:hAnsi="Montserrat" w:cs="Montserrat"/>
          <w:b w:val="0"/>
          <w:sz w:val="12"/>
          <w:szCs w:val="12"/>
        </w:rPr>
      </w:pPr>
      <w:bookmarkStart w:id="6" w:name="_6nqhdzq4b6i9" w:colFirst="0" w:colLast="0"/>
      <w:bookmarkEnd w:id="6"/>
      <w:r>
        <w:rPr>
          <w:rFonts w:ascii="Montserrat" w:eastAsia="Montserrat" w:hAnsi="Montserrat" w:cs="Montserrat"/>
          <w:color w:val="0C4599"/>
          <w:sz w:val="28"/>
          <w:szCs w:val="28"/>
        </w:rPr>
        <w:t>Name:</w:t>
      </w:r>
    </w:p>
    <w:p w14:paraId="2FFF09B0" w14:textId="77777777" w:rsidR="002F7A07" w:rsidRDefault="002F7A07">
      <w:pPr>
        <w:spacing w:line="276" w:lineRule="auto"/>
        <w:rPr>
          <w:sz w:val="12"/>
          <w:szCs w:val="12"/>
        </w:rPr>
      </w:pPr>
    </w:p>
    <w:tbl>
      <w:tblPr>
        <w:tblStyle w:val="a0"/>
        <w:tblW w:w="1071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10710"/>
      </w:tblGrid>
      <w:tr w:rsidR="002F7A07" w14:paraId="13BE51DC" w14:textId="77777777">
        <w:trPr>
          <w:trHeight w:val="420"/>
        </w:trPr>
        <w:tc>
          <w:tcPr>
            <w:tcW w:w="10710" w:type="dxa"/>
            <w:tcBorders>
              <w:top w:val="nil"/>
              <w:left w:val="nil"/>
              <w:bottom w:val="nil"/>
              <w:right w:val="dotted" w:sz="12" w:space="0" w:color="F6B26B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62D4" w14:textId="77777777" w:rsidR="002F7A07" w:rsidRDefault="00F84958">
            <w:pPr>
              <w:pStyle w:val="Heading3"/>
              <w:spacing w:line="276" w:lineRule="auto"/>
              <w:jc w:val="left"/>
              <w:rPr>
                <w:rFonts w:ascii="Montserrat" w:eastAsia="Montserrat" w:hAnsi="Montserrat" w:cs="Montserrat"/>
                <w:color w:val="0C4599"/>
                <w:sz w:val="28"/>
                <w:szCs w:val="28"/>
              </w:rPr>
            </w:pPr>
            <w:bookmarkStart w:id="7" w:name="_ed9hhlvvprph" w:colFirst="0" w:colLast="0"/>
            <w:bookmarkEnd w:id="7"/>
            <w:r>
              <w:rPr>
                <w:rFonts w:ascii="Montserrat" w:eastAsia="Montserrat" w:hAnsi="Montserrat" w:cs="Montserrat"/>
                <w:color w:val="0C4599"/>
                <w:sz w:val="28"/>
                <w:szCs w:val="28"/>
              </w:rPr>
              <w:t>In this lesson, you will learn to:</w:t>
            </w:r>
          </w:p>
          <w:p w14:paraId="76933A33" w14:textId="77777777" w:rsidR="002F7A07" w:rsidRDefault="00F84958">
            <w:pPr>
              <w:numPr>
                <w:ilvl w:val="0"/>
                <w:numId w:val="2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Identify different ways that you relate to money</w:t>
            </w:r>
          </w:p>
          <w:p w14:paraId="092CB8E8" w14:textId="77777777" w:rsidR="002F7A07" w:rsidRDefault="00F84958">
            <w:pPr>
              <w:numPr>
                <w:ilvl w:val="0"/>
                <w:numId w:val="2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Assess your own personal values that shape how you make financial decisions</w:t>
            </w:r>
          </w:p>
        </w:tc>
      </w:tr>
    </w:tbl>
    <w:p w14:paraId="07571388" w14:textId="77777777" w:rsidR="002F7A07" w:rsidRDefault="002F7A07">
      <w:pPr>
        <w:spacing w:line="276" w:lineRule="auto"/>
        <w:rPr>
          <w:rFonts w:ascii="Montserrat" w:eastAsia="Montserrat" w:hAnsi="Montserrat" w:cs="Montserrat"/>
        </w:rPr>
      </w:pPr>
    </w:p>
    <w:tbl>
      <w:tblPr>
        <w:tblStyle w:val="a1"/>
        <w:tblW w:w="1080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7575"/>
      </w:tblGrid>
      <w:tr w:rsidR="002F7A07" w14:paraId="13A2086A" w14:textId="77777777">
        <w:tc>
          <w:tcPr>
            <w:tcW w:w="32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B15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4FB22" w14:textId="77777777" w:rsidR="002F7A07" w:rsidRDefault="00F84958">
            <w:pPr>
              <w:pStyle w:val="Heading1"/>
              <w:spacing w:line="276" w:lineRule="auto"/>
              <w:jc w:val="center"/>
              <w:rPr>
                <w:rFonts w:ascii="Montserrat" w:eastAsia="Montserrat" w:hAnsi="Montserrat" w:cs="Montserrat"/>
                <w:b/>
              </w:rPr>
            </w:pPr>
            <w:bookmarkStart w:id="8" w:name="_lw6q929qgptd" w:colFirst="0" w:colLast="0"/>
            <w:bookmarkEnd w:id="8"/>
            <w:r>
              <w:rPr>
                <w:rFonts w:ascii="Montserrat" w:eastAsia="Montserrat" w:hAnsi="Montserrat" w:cs="Montserrat"/>
                <w:b/>
              </w:rPr>
              <w:t>RESOURCES</w:t>
            </w:r>
          </w:p>
        </w:tc>
        <w:tc>
          <w:tcPr>
            <w:tcW w:w="75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B15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2012" w14:textId="77777777" w:rsidR="002F7A07" w:rsidRDefault="00F84958">
            <w:pPr>
              <w:pStyle w:val="Heading3"/>
              <w:spacing w:line="276" w:lineRule="auto"/>
              <w:rPr>
                <w:rFonts w:ascii="Montserrat" w:eastAsia="Montserrat" w:hAnsi="Montserrat" w:cs="Montserrat"/>
                <w:color w:val="FFFFFF"/>
                <w:sz w:val="24"/>
                <w:szCs w:val="24"/>
              </w:rPr>
            </w:pPr>
            <w:bookmarkStart w:id="9" w:name="_g9bzrrfer0al" w:colFirst="0" w:colLast="0"/>
            <w:bookmarkEnd w:id="9"/>
            <w:r>
              <w:rPr>
                <w:rFonts w:ascii="Montserrat" w:eastAsia="Montserrat" w:hAnsi="Montserrat" w:cs="Montserrat"/>
                <w:color w:val="FFFFFF"/>
                <w:sz w:val="24"/>
                <w:szCs w:val="24"/>
              </w:rPr>
              <w:t>QUESTIONS</w:t>
            </w:r>
          </w:p>
        </w:tc>
      </w:tr>
      <w:tr w:rsidR="002F7A07" w14:paraId="659FACB7" w14:textId="77777777">
        <w:tc>
          <w:tcPr>
            <w:tcW w:w="32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994FC" w14:textId="77777777" w:rsidR="002F7A07" w:rsidRDefault="002F7A0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tbl>
            <w:tblPr>
              <w:tblStyle w:val="a2"/>
              <w:tblW w:w="302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594"/>
            </w:tblGrid>
            <w:tr w:rsidR="002F7A07" w14:paraId="2E46D3B7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457684" w14:textId="77777777" w:rsidR="002F7A07" w:rsidRDefault="00F84958">
                  <w:pPr>
                    <w:pStyle w:val="Heading2"/>
                    <w:spacing w:line="276" w:lineRule="auto"/>
                    <w:jc w:val="left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bookmarkStart w:id="10" w:name="_acshq13dk5c7" w:colFirst="0" w:colLast="0"/>
                  <w:bookmarkEnd w:id="10"/>
                  <w:r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  <w:t xml:space="preserve">  1</w:t>
                  </w:r>
                  <w:r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9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E0802A" w14:textId="77777777" w:rsidR="002F7A07" w:rsidRDefault="00F84958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hyperlink r:id="rId8" w:anchor="slide=id.p"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>Discussion Prompts</w:t>
                    </w:r>
                  </w:hyperlink>
                </w:p>
                <w:p w14:paraId="4EA1BFC5" w14:textId="77777777" w:rsidR="002F7A07" w:rsidRDefault="00F84958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>Discuss these questions with your classmates or with a partner.</w:t>
                  </w:r>
                </w:p>
              </w:tc>
            </w:tr>
          </w:tbl>
          <w:p w14:paraId="6E34E394" w14:textId="77777777" w:rsidR="002F7A07" w:rsidRDefault="002F7A0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7E0B8545" w14:textId="77777777" w:rsidR="002F7A07" w:rsidRDefault="002F7A0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4A679" w14:textId="77777777" w:rsidR="002F7A07" w:rsidRDefault="00F84958">
            <w:pPr>
              <w:spacing w:line="276" w:lineRule="auto"/>
              <w:jc w:val="righ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Estimated time: 5 mins</w:t>
            </w:r>
          </w:p>
          <w:p w14:paraId="1C7333EB" w14:textId="77777777" w:rsidR="002F7A07" w:rsidRDefault="002F7A07">
            <w:pPr>
              <w:spacing w:line="276" w:lineRule="auto"/>
              <w:jc w:val="right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0A9B8E8C" w14:textId="77777777" w:rsidR="002F7A07" w:rsidRDefault="00F84958">
            <w:pPr>
              <w:numPr>
                <w:ilvl w:val="0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What emotional reactions do you have when thinking or talking about money?</w:t>
            </w:r>
          </w:p>
          <w:p w14:paraId="0CB851FA" w14:textId="77777777" w:rsidR="002F7A07" w:rsidRDefault="002F7A0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162D9161" w14:textId="77777777" w:rsidR="002F7A07" w:rsidRDefault="002F7A0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6D2EFA7F" w14:textId="77777777" w:rsidR="002F7A07" w:rsidRDefault="002F7A0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3E4CC62F" w14:textId="77777777" w:rsidR="002F7A07" w:rsidRDefault="002F7A0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225BD038" w14:textId="77777777" w:rsidR="002F7A07" w:rsidRDefault="002F7A0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374FB156" w14:textId="77777777" w:rsidR="002F7A07" w:rsidRDefault="002F7A0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0753048A" w14:textId="77777777" w:rsidR="002F7A07" w:rsidRDefault="00F84958">
            <w:pPr>
              <w:numPr>
                <w:ilvl w:val="0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So far, who specifically have you learned the most from about managing money?</w:t>
            </w:r>
          </w:p>
          <w:p w14:paraId="16E1E2E0" w14:textId="77777777" w:rsidR="002F7A07" w:rsidRDefault="002F7A0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72C95C73" w14:textId="77777777" w:rsidR="002F7A07" w:rsidRDefault="002F7A0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31ECA702" w14:textId="77777777" w:rsidR="002F7A07" w:rsidRDefault="002F7A0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5ECFBBAF" w14:textId="77777777" w:rsidR="002F7A07" w:rsidRDefault="002F7A0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62601F1C" w14:textId="77777777" w:rsidR="002F7A07" w:rsidRDefault="002F7A0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1C965CA6" w14:textId="77777777" w:rsidR="002F7A07" w:rsidRDefault="002F7A0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4F6D2039" w14:textId="77777777" w:rsidR="002F7A07" w:rsidRDefault="002F7A0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287A1555" w14:textId="77777777" w:rsidR="002F7A07" w:rsidRDefault="00F84958">
            <w:pPr>
              <w:numPr>
                <w:ilvl w:val="0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From your previous experiences, what is the first thing you do when you earn money?</w:t>
            </w:r>
          </w:p>
          <w:p w14:paraId="6E91238F" w14:textId="77777777" w:rsidR="002F7A07" w:rsidRDefault="002F7A0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510E224E" w14:textId="77777777" w:rsidR="002F7A07" w:rsidRDefault="002F7A0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2646DFD5" w14:textId="77777777" w:rsidR="002F7A07" w:rsidRDefault="002F7A0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0805AB86" w14:textId="77777777" w:rsidR="002F7A07" w:rsidRDefault="002F7A07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5C91EF8C" w14:textId="77777777" w:rsidR="002F7A07" w:rsidRDefault="002F7A0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2F7A07" w14:paraId="2F75DE2E" w14:textId="77777777">
        <w:trPr>
          <w:trHeight w:val="14355"/>
        </w:trPr>
        <w:tc>
          <w:tcPr>
            <w:tcW w:w="32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345D7" w14:textId="77777777" w:rsidR="002F7A07" w:rsidRDefault="002F7A0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tbl>
            <w:tblPr>
              <w:tblStyle w:val="a4"/>
              <w:tblW w:w="302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594"/>
            </w:tblGrid>
            <w:tr w:rsidR="002F7A07" w14:paraId="58273154" w14:textId="77777777">
              <w:trPr>
                <w:trHeight w:val="3090"/>
              </w:trPr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1B07F8" w14:textId="3283307B" w:rsidR="002F7A07" w:rsidRDefault="001A117D">
                  <w:pPr>
                    <w:pStyle w:val="Heading2"/>
                    <w:spacing w:line="276" w:lineRule="auto"/>
                    <w:jc w:val="center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bookmarkStart w:id="11" w:name="_7ntd6vlm57xx" w:colFirst="0" w:colLast="0"/>
                  <w:bookmarkEnd w:id="11"/>
                  <w:r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  <w:t>2</w:t>
                  </w:r>
                  <w:r w:rsidR="00F84958"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9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0D9E25" w14:textId="77777777" w:rsidR="002F7A07" w:rsidRDefault="00F84958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hyperlink r:id="rId9"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>What D</w:t>
                    </w:r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>o</w:t>
                    </w:r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 xml:space="preserve"> You Value?</w:t>
                    </w:r>
                  </w:hyperlink>
                </w:p>
                <w:p w14:paraId="6978BE3E" w14:textId="717FC4B1" w:rsidR="002F7A07" w:rsidRDefault="00F84958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>Read the artic</w:t>
                  </w: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>le</w:t>
                  </w:r>
                  <w:r w:rsidR="001A117D"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 xml:space="preserve"> (located on our </w:t>
                  </w:r>
                  <w:proofErr w:type="spellStart"/>
                  <w:r w:rsidR="001A117D"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>weebly</w:t>
                  </w:r>
                  <w:proofErr w:type="spellEnd"/>
                  <w:r w:rsidR="001A117D"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 xml:space="preserve"> page)</w:t>
                  </w: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 xml:space="preserve"> to learn four types of “life values.”  Complete the table on how each value can affect your money habits. Then, answer the questions.</w:t>
                  </w:r>
                </w:p>
              </w:tc>
            </w:tr>
          </w:tbl>
          <w:p w14:paraId="7F73C5ED" w14:textId="77777777" w:rsidR="002F7A07" w:rsidRDefault="002F7A0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32E3B11A" w14:textId="77777777" w:rsidR="001A117D" w:rsidRPr="001A117D" w:rsidRDefault="001A117D" w:rsidP="001A117D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0579720E" w14:textId="77777777" w:rsidR="001A117D" w:rsidRPr="001A117D" w:rsidRDefault="001A117D" w:rsidP="001A117D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25ADDFB8" w14:textId="77777777" w:rsidR="001A117D" w:rsidRPr="001A117D" w:rsidRDefault="001A117D" w:rsidP="001A117D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49D2231B" w14:textId="77777777" w:rsidR="001A117D" w:rsidRPr="001A117D" w:rsidRDefault="001A117D" w:rsidP="001A117D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729C576D" w14:textId="1A6C5A55" w:rsidR="001A117D" w:rsidRPr="001A117D" w:rsidRDefault="001A117D" w:rsidP="001A117D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7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F0B9" w14:textId="77777777" w:rsidR="002F7A07" w:rsidRDefault="00F84958">
            <w:pPr>
              <w:spacing w:line="276" w:lineRule="auto"/>
              <w:jc w:val="righ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Estimated time: 10 mins</w:t>
            </w:r>
          </w:p>
          <w:p w14:paraId="2169DA6D" w14:textId="77777777" w:rsidR="002F7A07" w:rsidRDefault="002F7A07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tbl>
            <w:tblPr>
              <w:tblStyle w:val="a5"/>
              <w:tblW w:w="73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15"/>
              <w:gridCol w:w="5805"/>
            </w:tblGrid>
            <w:tr w:rsidR="002F7A07" w14:paraId="63CB9423" w14:textId="77777777">
              <w:tc>
                <w:tcPr>
                  <w:tcW w:w="1515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ED4CC1" w14:textId="77777777" w:rsidR="002F7A07" w:rsidRDefault="00F84958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>Life Value</w:t>
                  </w:r>
                </w:p>
              </w:tc>
              <w:tc>
                <w:tcPr>
                  <w:tcW w:w="5805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A67B0D" w14:textId="77777777" w:rsidR="002F7A07" w:rsidRDefault="00F84958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>Effect on Money Habits</w:t>
                  </w:r>
                </w:p>
              </w:tc>
            </w:tr>
            <w:tr w:rsidR="002F7A07" w14:paraId="1AFC4678" w14:textId="77777777"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FEEA92" w14:textId="77777777" w:rsidR="002F7A07" w:rsidRDefault="00F84958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 xml:space="preserve">Inner </w:t>
                  </w:r>
                </w:p>
              </w:tc>
              <w:tc>
                <w:tcPr>
                  <w:tcW w:w="5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798D13" w14:textId="77777777" w:rsidR="002F7A07" w:rsidRDefault="002F7A07" w:rsidP="001A117D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1325E7EC" w14:textId="77777777" w:rsidR="002F7A07" w:rsidRDefault="002F7A07" w:rsidP="001A117D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303F104B" w14:textId="77777777" w:rsidR="002F7A07" w:rsidRDefault="002F7A07" w:rsidP="001A117D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</w:p>
                <w:p w14:paraId="7E60D2A0" w14:textId="77777777" w:rsidR="002F7A07" w:rsidRDefault="002F7A07" w:rsidP="001A117D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637D4BF8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58D84F12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7D5E478B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24EB8FD1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</w:p>
                <w:p w14:paraId="7BF90330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F7A07" w14:paraId="0FA57A33" w14:textId="77777777"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283126" w14:textId="77777777" w:rsidR="002F7A07" w:rsidRDefault="00F84958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 xml:space="preserve">Social </w:t>
                  </w:r>
                </w:p>
              </w:tc>
              <w:tc>
                <w:tcPr>
                  <w:tcW w:w="5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F26A8E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01EE84B5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3665D34B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7B67BF48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56223899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</w:p>
                <w:p w14:paraId="79E220C4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</w:p>
                <w:p w14:paraId="73100193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481966B4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1185DC70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57666E62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</w:p>
              </w:tc>
            </w:tr>
            <w:tr w:rsidR="002F7A07" w14:paraId="234DB524" w14:textId="77777777"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4DACC6" w14:textId="77777777" w:rsidR="002F7A07" w:rsidRDefault="00F84958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 xml:space="preserve">Physical </w:t>
                  </w:r>
                </w:p>
              </w:tc>
              <w:tc>
                <w:tcPr>
                  <w:tcW w:w="5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EA153F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5F3E129D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6B5CED45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670760E8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211D9367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06AC9835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2657EF2A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167EE3CB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1CF5ABCE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17CCB523" w14:textId="77777777" w:rsidR="002F7A07" w:rsidRDefault="00F84958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  <w:t>.</w:t>
                  </w:r>
                </w:p>
              </w:tc>
            </w:tr>
            <w:tr w:rsidR="002F7A07" w14:paraId="5ECAA34F" w14:textId="77777777"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2AED1B" w14:textId="77777777" w:rsidR="002F7A07" w:rsidRDefault="00F84958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 xml:space="preserve">Financial </w:t>
                  </w:r>
                </w:p>
              </w:tc>
              <w:tc>
                <w:tcPr>
                  <w:tcW w:w="5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D72C81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0DD328E8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78D5102A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20DA0AD4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</w:p>
                <w:p w14:paraId="67DE2C52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515746AA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1C3ED1C9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3102C052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5198DB63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color w:val="FF0000"/>
                      <w:sz w:val="18"/>
                      <w:szCs w:val="18"/>
                    </w:rPr>
                  </w:pPr>
                </w:p>
                <w:p w14:paraId="70253762" w14:textId="77777777" w:rsidR="002F7A07" w:rsidRDefault="002F7A07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</w:p>
              </w:tc>
            </w:tr>
          </w:tbl>
          <w:p w14:paraId="4D0AB95C" w14:textId="3FF4A705" w:rsidR="002F7A07" w:rsidRPr="001A117D" w:rsidRDefault="002F7A07" w:rsidP="001A117D">
            <w:pPr>
              <w:widowControl/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</w:tbl>
    <w:p w14:paraId="67471186" w14:textId="18B8B87D" w:rsidR="001A117D" w:rsidRPr="001A117D" w:rsidRDefault="001A117D" w:rsidP="001A117D">
      <w:pPr>
        <w:tabs>
          <w:tab w:val="left" w:pos="1815"/>
        </w:tabs>
        <w:rPr>
          <w:sz w:val="12"/>
          <w:szCs w:val="12"/>
        </w:rPr>
      </w:pPr>
    </w:p>
    <w:sectPr w:rsidR="001A117D" w:rsidRPr="001A117D">
      <w:footerReference w:type="default" r:id="rId10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4F291" w14:textId="77777777" w:rsidR="00F84958" w:rsidRDefault="00F84958">
      <w:r>
        <w:separator/>
      </w:r>
    </w:p>
  </w:endnote>
  <w:endnote w:type="continuationSeparator" w:id="0">
    <w:p w14:paraId="16160046" w14:textId="77777777" w:rsidR="00F84958" w:rsidRDefault="00F8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70860" w14:textId="77777777" w:rsidR="002F7A07" w:rsidRDefault="00F84958">
    <w:pPr>
      <w:jc w:val="center"/>
      <w:rPr>
        <w:rFonts w:ascii="Montserrat" w:eastAsia="Montserrat" w:hAnsi="Montserrat" w:cs="Montserrat"/>
        <w:sz w:val="18"/>
        <w:szCs w:val="18"/>
      </w:rPr>
    </w:pPr>
    <w:hyperlink r:id="rId1">
      <w:r>
        <w:rPr>
          <w:rFonts w:ascii="Montserrat" w:eastAsia="Montserrat" w:hAnsi="Montserrat" w:cs="Montserrat"/>
          <w:color w:val="999999"/>
          <w:sz w:val="18"/>
          <w:szCs w:val="18"/>
        </w:rPr>
        <w:t>www.ngpf.org</w:t>
      </w:r>
    </w:hyperlink>
    <w:r>
      <w:rPr>
        <w:rFonts w:ascii="Montserrat" w:eastAsia="Montserrat" w:hAnsi="Montserrat" w:cs="Montserrat"/>
        <w:color w:val="999999"/>
        <w:sz w:val="18"/>
        <w:szCs w:val="18"/>
      </w:rPr>
      <w:tab/>
    </w:r>
    <w:r>
      <w:rPr>
        <w:rFonts w:ascii="Montserrat" w:eastAsia="Montserrat" w:hAnsi="Montserrat" w:cs="Montserrat"/>
        <w:color w:val="999999"/>
        <w:sz w:val="18"/>
        <w:szCs w:val="18"/>
      </w:rPr>
      <w:tab/>
    </w:r>
    <w:r>
      <w:rPr>
        <w:rFonts w:ascii="Montserrat" w:eastAsia="Montserrat" w:hAnsi="Montserrat" w:cs="Montserrat"/>
        <w:color w:val="999999"/>
        <w:sz w:val="18"/>
        <w:szCs w:val="18"/>
      </w:rPr>
      <w:tab/>
    </w:r>
    <w:r>
      <w:rPr>
        <w:rFonts w:ascii="Montserrat" w:eastAsia="Montserrat" w:hAnsi="Montserrat" w:cs="Montserrat"/>
        <w:color w:val="999999"/>
        <w:sz w:val="18"/>
        <w:szCs w:val="18"/>
      </w:rPr>
      <w:tab/>
      <w:t xml:space="preserve"> Last updated: 8/1/19</w:t>
    </w:r>
  </w:p>
  <w:p w14:paraId="01492252" w14:textId="77777777" w:rsidR="002F7A07" w:rsidRDefault="00F84958">
    <w:pPr>
      <w:pBdr>
        <w:top w:val="nil"/>
        <w:left w:val="nil"/>
        <w:bottom w:val="nil"/>
        <w:right w:val="nil"/>
        <w:between w:val="nil"/>
      </w:pBdr>
      <w:jc w:val="right"/>
      <w:rPr>
        <w:rFonts w:ascii="Montserrat" w:eastAsia="Montserrat" w:hAnsi="Montserrat" w:cs="Montserrat"/>
        <w:color w:val="999999"/>
        <w:sz w:val="18"/>
        <w:szCs w:val="18"/>
      </w:rPr>
    </w:pPr>
    <w:r>
      <w:rPr>
        <w:rFonts w:ascii="Montserrat" w:eastAsia="Montserrat" w:hAnsi="Montserrat" w:cs="Montserrat"/>
        <w:color w:val="999999"/>
        <w:sz w:val="18"/>
        <w:szCs w:val="18"/>
      </w:rPr>
      <w:fldChar w:fldCharType="begin"/>
    </w:r>
    <w:r>
      <w:rPr>
        <w:rFonts w:ascii="Montserrat" w:eastAsia="Montserrat" w:hAnsi="Montserrat" w:cs="Montserrat"/>
        <w:color w:val="999999"/>
        <w:sz w:val="18"/>
        <w:szCs w:val="18"/>
      </w:rPr>
      <w:instrText>PAGE</w:instrText>
    </w:r>
    <w:r w:rsidR="001A117D">
      <w:rPr>
        <w:rFonts w:ascii="Montserrat" w:eastAsia="Montserrat" w:hAnsi="Montserrat" w:cs="Montserrat"/>
        <w:color w:val="999999"/>
        <w:sz w:val="18"/>
        <w:szCs w:val="18"/>
      </w:rPr>
      <w:fldChar w:fldCharType="separate"/>
    </w:r>
    <w:r w:rsidR="001A117D">
      <w:rPr>
        <w:rFonts w:ascii="Montserrat" w:eastAsia="Montserrat" w:hAnsi="Montserrat" w:cs="Montserrat"/>
        <w:noProof/>
        <w:color w:val="999999"/>
        <w:sz w:val="18"/>
        <w:szCs w:val="18"/>
      </w:rPr>
      <w:t>1</w:t>
    </w:r>
    <w:r>
      <w:rPr>
        <w:rFonts w:ascii="Montserrat" w:eastAsia="Montserrat" w:hAnsi="Montserrat" w:cs="Montserrat"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3D519" w14:textId="77777777" w:rsidR="00F84958" w:rsidRDefault="00F84958">
      <w:r>
        <w:separator/>
      </w:r>
    </w:p>
  </w:footnote>
  <w:footnote w:type="continuationSeparator" w:id="0">
    <w:p w14:paraId="65DE1FF0" w14:textId="77777777" w:rsidR="00F84958" w:rsidRDefault="00F8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BAC"/>
    <w:multiLevelType w:val="multilevel"/>
    <w:tmpl w:val="57DC0A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CE7404"/>
    <w:multiLevelType w:val="multilevel"/>
    <w:tmpl w:val="1D98BE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09B281F"/>
    <w:multiLevelType w:val="multilevel"/>
    <w:tmpl w:val="D898D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07"/>
    <w:rsid w:val="001A117D"/>
    <w:rsid w:val="002F7A07"/>
    <w:rsid w:val="00F8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893F"/>
  <w15:docId w15:val="{B47CBC0B-3055-4342-9494-91BE22AF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uiPriority w:val="9"/>
    <w:unhideWhenUsed/>
    <w:qFormat/>
    <w:pPr>
      <w:jc w:val="right"/>
      <w:outlineLvl w:val="1"/>
    </w:pPr>
    <w:rPr>
      <w:i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i/>
      <w:color w:val="8EA88C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oyQLnWhHdsqF1odJPYqDVA4GWmwj9ZgyJdwvw2-XvUM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DqPGzc8Gv6py3Xj2GFA6U7-QPG-19fxUc9AInhmASh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Marynovskyy</cp:lastModifiedBy>
  <cp:revision>2</cp:revision>
  <dcterms:created xsi:type="dcterms:W3CDTF">2021-09-07T01:33:00Z</dcterms:created>
  <dcterms:modified xsi:type="dcterms:W3CDTF">2021-09-07T01:37:00Z</dcterms:modified>
</cp:coreProperties>
</file>